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EB87" w14:textId="77777777" w:rsidR="005A1340" w:rsidRDefault="00000000">
      <w:pPr>
        <w:spacing w:before="100" w:after="60"/>
        <w:jc w:val="center"/>
      </w:pPr>
      <w:r>
        <w:t>가정연합 AI 서비스 개발 경진대회</w:t>
      </w:r>
    </w:p>
    <w:p w14:paraId="26D3571D" w14:textId="17F19770" w:rsidR="005A1340" w:rsidRDefault="00000000">
      <w:pPr>
        <w:pBdr>
          <w:bottom w:val="single" w:sz="12" w:space="1" w:color="E8720C"/>
        </w:pBdr>
        <w:spacing w:after="60"/>
        <w:jc w:val="center"/>
      </w:pPr>
      <w:r>
        <w:t>1차 심사 기획서</w:t>
      </w:r>
    </w:p>
    <w:p w14:paraId="14C1A870" w14:textId="77777777" w:rsidR="005A1340" w:rsidRDefault="005A1340">
      <w:pPr>
        <w:spacing w:after="180"/>
      </w:pPr>
    </w:p>
    <w:p>
      <w:r>
        <w:t>■ 프로젝트명: 효정 챌린지</w:t>
      </w:r>
    </w:p>
    <w:p w14:paraId="64678D4D" w14:textId="77777777" w:rsidR="005A1340" w:rsidRDefault="00000000">
      <w:pPr>
        <w:spacing w:before="360" w:after="120"/>
      </w:pPr>
      <w:r>
        <w:t>■ 팀 정보</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06"/>
      </w:tblGrid>
      <w:tr w:rsidR="005A1340" w14:paraId="71ED9DDF" w14:textId="77777777">
        <w:tc>
          <w:tcPr>
            <w:tcW w:w="9506" w:type="dxa"/>
            <w:tcBorders>
              <w:top w:val="single" w:sz="6" w:space="0" w:color="E8720C"/>
              <w:left w:val="single" w:sz="6" w:space="0" w:color="E8720C"/>
              <w:bottom w:val="single" w:sz="6" w:space="0" w:color="E8720C"/>
              <w:right w:val="single" w:sz="6" w:space="0" w:color="E8720C"/>
            </w:tcBorders>
            <w:shd w:val="clear" w:color="auto" w:fill="FFF8E7"/>
            <w:tcMar>
              <w:top w:w="120" w:type="dxa"/>
              <w:left w:w="180" w:type="dxa"/>
              <w:bottom w:w="120" w:type="dxa"/>
              <w:right w:w="180" w:type="dxa"/>
            </w:tcMar>
          </w:tcPr>
          <w:p>
            <w:r>
              <w:t>⚠ 유의사항</w:t>
              <w:br/>
              <w:t>아래 팀 정보는 접수 시 제출한 정보와 동일하게 작성하셔야 합니다.</w:t>
              <w:br/>
              <w:t>접수 정보와 다를 경우 심사 과정에서 불이익이 발생할 수 있으니 반드시 확인 후 기재해 주시기 바랍니다.</w:t>
            </w:r>
          </w:p>
        </w:tc>
      </w:tr>
    </w:tbl>
    <w:p w14:paraId="43CE745D" w14:textId="77777777" w:rsidR="005A1340" w:rsidRDefault="005A1340">
      <w:pPr>
        <w:spacing w:before="120"/>
      </w:pP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67914F8A"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팀명</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60" w:type="dxa"/>
              <w:bottom w:w="100" w:type="dxa"/>
              <w:right w:w="160" w:type="dxa"/>
            </w:tcMar>
          </w:tcPr>
          <w:p>
            <w:r>
              <w:t>접수 시 등록한 팀명 입력</w:t>
            </w:r>
          </w:p>
        </w:tc>
      </w:tr>
    </w:tbl>
    <w:p w14:paraId="7C8BD4D4" w14:textId="77777777" w:rsidR="005A1340" w:rsidRDefault="00000000">
      <w:pPr>
        <w:spacing w:before="360" w:after="120"/>
      </w:pPr>
      <w:r>
        <w:t>■ 1. 문제 정의의 명확성  [25점]</w:t>
      </w:r>
    </w:p>
    <w:p w14:paraId="1B70C8EC" w14:textId="77777777" w:rsidR="005A1340" w:rsidRDefault="00000000">
      <w:pPr>
        <w:spacing w:after="60"/>
      </w:pPr>
      <w:r>
        <w:t>※ 심사관은 '어떤 문제를, 누가, 왜 겪는지'를 이 항목에서 파악합니다.</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788C5CB2"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해결할 문제</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교회와 가정에서 훈독, 대화, 봉사, 정성, 사랑 실천의 중요성은 알지만 실제로 꾸준히 실천하기 어렵고 서로 격려하는 구조가 약하다.</w:t>
            </w:r>
          </w:p>
        </w:tc>
      </w:tr>
      <w:tr w:rsidR="005A1340" w14:paraId="31CCD13D"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대상 사용자</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전국 교회장, 성화·청년·가정교육 담당자, 축복가정, 자녀 신앙교육을 고민하는 부모, 소그룹 리더.</w:t>
            </w:r>
          </w:p>
        </w:tc>
      </w:tr>
      <w:tr w:rsidR="005A1340" w14:paraId="7C8154EE"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현재의 한계</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현재는 교회 공지, 주보, 단체방 안내로 실천을 권유하지만 개인·가정별 상황에 맞춘 미션 제안, 진행 확인, 나눔, 후속 격려가 부족하다.</w:t>
            </w:r>
          </w:p>
        </w:tc>
      </w:tr>
    </w:tbl>
    <w:p w14:paraId="08A42440" w14:textId="77777777" w:rsidR="005A1340" w:rsidRDefault="005A1340">
      <w:pPr>
        <w:spacing w:before="300"/>
      </w:pPr>
    </w:p>
    <w:p w14:paraId="1C0F7369" w14:textId="77777777" w:rsidR="005A1340" w:rsidRDefault="00000000">
      <w:pPr>
        <w:spacing w:before="360" w:after="120"/>
      </w:pPr>
      <w:r>
        <w:t>■ 2. 아이디어 적합성  [25점]</w:t>
      </w:r>
    </w:p>
    <w:p w14:paraId="17CB338D" w14:textId="77777777" w:rsidR="005A1340" w:rsidRDefault="00000000">
      <w:pPr>
        <w:spacing w:after="60"/>
      </w:pPr>
      <w:r>
        <w:t>※ 심사관은 이 아이디어가 얼마나 구체적이고 독창적인지, 그리고 사용자의 실제 필요와 연결되는지를 봅니다.</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462BD3D1"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서비스 아이디어 한 줄 요약</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AI가 가정·청년·성화·소그룹별로 한 주 실천 가능한 효정 미션을 만들어 주고, 식구들이 작은 실천을 나누면 AI가 격려 문구와 다음 미션을 제안하며, SNS 공유 카드와 복제 링크로 다른 교회까지 빠르게 확산되는 서비스.</w:t>
            </w:r>
          </w:p>
        </w:tc>
      </w:tr>
      <w:tr w:rsidR="005A1340" w14:paraId="44F1A4B5"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AI 활용 방식</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AI는 사용자의 연령, 가족 구성, 신앙 상황, 교회 행사 일정을 바탕으로 맞춤형 미션을 생성하고 난이도를 조정한다. 실천 나눔을 요약해 격려 문구, 소그룹 나눔 질문, 다음 미션, SNS 공유 문구와 해시태그를 생성한다.</w:t>
            </w:r>
          </w:p>
        </w:tc>
      </w:tr>
      <w:tr w:rsidR="005A1340" w14:paraId="4510D313"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기존 방식과의 차별점</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일반 습관 앱은 개인 목표 달성에 머무르지만, 효정 챌린지는 가정연합의 효정·가정·축복·정성·봉사 문화를 교회 공동체 실천으로 연결한다. 또한 한 교회에서 만든 챌린지를 SNS 카드, QR, 짧은 URL, 복제 링크로 다른 교회가 즉시 따라 할 수 있게 한다.</w:t>
            </w:r>
          </w:p>
        </w:tc>
      </w:tr>
      <w:tr w:rsidR="005A1340" w14:paraId="431776A9"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실제 사용자 필요와의 연결</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현장에서는 “식구들이 알긴 아는데 움직이지 않는다”는 문제가 많다. 짧고 쉬운 실천 미션, 격려형 경쟁, 소그룹 참여 현황, SNS 공유 카드가 있으면 참여 동기가 높아지고 예배 밖 신앙생활을 살릴 수 있다.</w:t>
            </w:r>
          </w:p>
        </w:tc>
      </w:tr>
    </w:tbl>
    <w:p w14:paraId="762FFFD7" w14:textId="77777777" w:rsidR="005A1340" w:rsidRDefault="005A1340">
      <w:pPr>
        <w:spacing w:before="300"/>
      </w:pPr>
    </w:p>
    <w:p w14:paraId="64ABACE5" w14:textId="77777777" w:rsidR="00F9738B" w:rsidRDefault="00F9738B">
      <w:pPr>
        <w:spacing w:before="300"/>
      </w:pPr>
    </w:p>
    <w:p w14:paraId="1C2163FF" w14:textId="77777777" w:rsidR="00F9738B" w:rsidRDefault="00F9738B">
      <w:pPr>
        <w:spacing w:before="300"/>
      </w:pPr>
    </w:p>
    <w:p w14:paraId="29205317" w14:textId="77777777" w:rsidR="00F9738B" w:rsidRDefault="00F9738B">
      <w:pPr>
        <w:spacing w:before="300"/>
      </w:pPr>
    </w:p>
    <w:p w14:paraId="2A76E221" w14:textId="77777777" w:rsidR="005A1340" w:rsidRDefault="00000000">
      <w:pPr>
        <w:spacing w:before="360" w:after="120"/>
      </w:pPr>
      <w:r>
        <w:t>■ 3. 서비스 기획 완성도  [25점]</w:t>
      </w:r>
    </w:p>
    <w:p w14:paraId="2DCDCBC1" w14:textId="77777777" w:rsidR="005A1340" w:rsidRDefault="00000000">
      <w:pPr>
        <w:spacing w:after="60"/>
      </w:pPr>
      <w:r>
        <w:t>※ 심사관은 서비스의 구체성과 논리적 완성도를 이 항목에서 판단합니다.</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05FE7974"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핵심 기능 목록</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① AI 효정 미션 생성: 가정/청년/성화/소그룹별 주간 미션 추천</w:t>
              <w:br/>
              <w:t>② 실천 나눔·격려 카드: 사진/문장 나눔 후 AI가 격려 문구와 나눔 질문 생성</w:t>
              <w:br/>
              <w:t>③ 격려형 경쟁 보드: 공동 목표 달성률, 소그룹 참여 현황, 연속 참여 배지, 우수 나눔 표시</w:t>
              <w:br/>
              <w:t>④ SNS 공유 패키지: 1080x1080 공유 카드, QR, 짧은 URL, 해시태그, 공지문 자동 생성</w:t>
              <w:br/>
              <w:t>⑤ 챌린지 복제 링크: 다른 교회가 같은 미션을 자기 교회명으로 즉시 복제</w:t>
            </w:r>
          </w:p>
        </w:tc>
      </w:tr>
      <w:tr w:rsidR="005A1340" w14:paraId="4CC71690"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사용자 흐름 (User Flow)</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담당자가 이번 주 주제 선택 → AI가 대상별 미션 생성 → SNS 공유 패키지와 복제 링크 자동 생성 → 식구가 미션을 선택하고 실천 → 실천 나눔 제출 → AI가 격려 문구와 나눔 질문 생성 → 격려 보드에 공동 목표 달성률/소그룹 참여 현황 반영 → 우수 나눔을 SNS 카드로 공유 → 다른 교회가 복제 링크로 챌린지를 재사용</w:t>
            </w:r>
          </w:p>
        </w:tc>
      </w:tr>
      <w:tr w:rsidR="005A1340" w14:paraId="0EF8CC56"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화면 구성 설명 (스케치 첨부 가능)</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메인 화면에는 이번 주 효정 미션, 참여 버튼, 나눔 현황, 공유하기 버튼이 보인다. 미션 상세 화면에는 실천 방법, 예상 소요 시간, 가족 대화 질문, SNS 카드 공유 버튼이 있다. 실천 나눔 화면에서는 사진 또는 한 줄 소감을 남긴다. 격려 보드에는 공동 목표 달성률, 소그룹 참여 현황, 격려 카드, 우수 나눔이 보인다. 관리자 화면에는 미션 생성, SNS 패키지 생성, QR/짧은 URL/복제 링크 생성 기능이 있다.</w:t>
            </w:r>
          </w:p>
        </w:tc>
      </w:tr>
      <w:tr w:rsidR="005A1340" w14:paraId="0E6C4C46"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기대 결과 / 성과 지표</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4주간 참여 가정 수, 미션 나눔률, 가족 대화 나눔 수, 소그룹 참여 현황, 다음 주 재참여율, SNS 공유 횟수, 챌린지 복제 수, 우수 나눔 공유 수를 측정한다.</w:t>
            </w:r>
          </w:p>
        </w:tc>
      </w:tr>
    </w:tbl>
    <w:p w14:paraId="6BB6C26A" w14:textId="77777777" w:rsidR="005A1340" w:rsidRDefault="005A1340">
      <w:pPr>
        <w:spacing w:before="300"/>
      </w:pPr>
    </w:p>
    <w:p w14:paraId="4D0ED211" w14:textId="77777777" w:rsidR="00F9738B" w:rsidRDefault="00F9738B">
      <w:pPr>
        <w:spacing w:before="300"/>
      </w:pPr>
    </w:p>
    <w:p w14:paraId="56993098" w14:textId="77777777" w:rsidR="00F9738B" w:rsidRDefault="00F9738B">
      <w:pPr>
        <w:spacing w:before="300"/>
      </w:pPr>
    </w:p>
    <w:p w14:paraId="5D4D440F" w14:textId="77777777" w:rsidR="005A1340" w:rsidRDefault="00000000">
      <w:pPr>
        <w:spacing w:before="360" w:after="120"/>
      </w:pPr>
      <w:r>
        <w:t>■ 4. 구현 가능성  [15점]</w:t>
      </w:r>
    </w:p>
    <w:p w14:paraId="7838CE7C" w14:textId="77777777" w:rsidR="005A1340" w:rsidRDefault="00000000">
      <w:pPr>
        <w:spacing w:after="60"/>
      </w:pPr>
      <w:r>
        <w:t>※ '1주일 안에 실제로 만들 수 있는가?'를 봅니다. 거창한 계획보다 작동하는 MVP가 중요합니다.</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4AF87D51"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활용 AI 도구 / 기술</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Glide 또는 Softr, Google Forms/Sheets, ChatGPT API 또는 Gemini, Make.com 자동화. MVP는 웹앱 없이 구글폼+스프레드시트+AI 자동문안으로 구현 가능하다.</w:t>
            </w:r>
          </w:p>
        </w:tc>
      </w:tr>
      <w:tr w:rsidR="005A1340" w14:paraId="56562CFB"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MVP 구현 범위</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1주일 MVP에서는 ① 5개 미션 카테고리, ② AI 미션 추천, ③ 실천 나눔 폼, ④ 격려형 경쟁 보드, ⑤ 다음 주 미션 추천, ⑥ SNS 공유 카드/공지문/QR/짧은 URL 생성, ⑦ 챌린지 복제 링크까지만 구현한다. 카카오 알림톡·문자 API 직접 발송과 복잡한 회원 권한 체계는 제외한다.</w:t>
            </w:r>
          </w:p>
        </w:tc>
      </w:tr>
      <w:tr w:rsidR="005A1340" w14:paraId="4CFBB95B"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팀원 구성 및 역할</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1인 출품: 기획, 프롬프트 작성, 샘플 데이터 구성, 화면 제작, 발표 담당. 협력자가 있다면 현장 테스트와 디자인 보조를 맡긴다.</w:t>
            </w:r>
          </w:p>
        </w:tc>
      </w:tr>
    </w:tbl>
    <w:p w14:paraId="7002C42D" w14:textId="77777777" w:rsidR="005A1340" w:rsidRDefault="005A1340">
      <w:pPr>
        <w:spacing w:before="300"/>
      </w:pPr>
    </w:p>
    <w:p w14:paraId="2694CA05" w14:textId="77777777" w:rsidR="00F9738B" w:rsidRDefault="00F9738B">
      <w:pPr>
        <w:spacing w:before="300"/>
      </w:pPr>
    </w:p>
    <w:p w14:paraId="4D03763D" w14:textId="77777777" w:rsidR="00F9738B" w:rsidRDefault="00F9738B">
      <w:pPr>
        <w:spacing w:before="300"/>
      </w:pPr>
    </w:p>
    <w:p w14:paraId="4606B880" w14:textId="77777777" w:rsidR="00F9738B" w:rsidRDefault="00F9738B">
      <w:pPr>
        <w:spacing w:before="300"/>
      </w:pPr>
    </w:p>
    <w:p w14:paraId="6E450FB5" w14:textId="77777777" w:rsidR="00F9738B" w:rsidRDefault="00F9738B">
      <w:pPr>
        <w:spacing w:before="300"/>
      </w:pPr>
    </w:p>
    <w:p w14:paraId="2E711557" w14:textId="77777777" w:rsidR="00F9738B" w:rsidRDefault="00F9738B">
      <w:pPr>
        <w:spacing w:before="300"/>
      </w:pPr>
    </w:p>
    <w:p w14:paraId="6596A838" w14:textId="77777777" w:rsidR="00F9738B" w:rsidRDefault="00F9738B">
      <w:pPr>
        <w:spacing w:before="300"/>
      </w:pPr>
    </w:p>
    <w:p w14:paraId="352CF6AC" w14:textId="77777777" w:rsidR="005A1340" w:rsidRDefault="00000000">
      <w:pPr>
        <w:spacing w:before="360" w:after="120"/>
      </w:pPr>
      <w:r>
        <w:t>■ 5. 확산 가능성  [10점]</w:t>
      </w:r>
    </w:p>
    <w:p w14:paraId="18FFF5EF" w14:textId="77777777" w:rsidR="005A1340" w:rsidRDefault="00000000">
      <w:pPr>
        <w:spacing w:after="60"/>
      </w:pPr>
      <w:r>
        <w:t>※ 이 서비스가 우리 팀(또는 지역)에만 그치지 않고 전국으로 퍼질 수 있는지를 봅니다.</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706"/>
      </w:tblGrid>
      <w:tr w:rsidR="005A1340" w14:paraId="74D63544"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타 현장 적용 가능성</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모든 교회가 동일한 챌린지 템플릿을 쓰되, 교회별 상황에 맞게 주제와 교회명만 바꿀 수 있어 전국 확산이 쉽다. SNS 공유 카드, QR, 짧은 URL, 해시태그, 공지문 복사, `이 챌린지 복제하기` 링크를 제공해 다른 교회와 소그룹이 보고 바로 따라 할 수 있다.</w:t>
            </w:r>
          </w:p>
        </w:tc>
      </w:tr>
      <w:tr w:rsidR="005A1340" w14:paraId="13B0A96E" w14:textId="77777777">
        <w:tc>
          <w:tcPr>
            <w:tcW w:w="18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장기 발전 방향</w:t>
            </w:r>
          </w:p>
        </w:tc>
        <w:tc>
          <w:tcPr>
            <w:tcW w:w="7706" w:type="dxa"/>
            <w:tcBorders>
              <w:top w:val="single" w:sz="4" w:space="0" w:color="CCCCCC"/>
              <w:left w:val="single" w:sz="4" w:space="0" w:color="CCCCCC"/>
              <w:bottom w:val="single" w:sz="4" w:space="0" w:color="CCCCCC"/>
              <w:right w:val="single" w:sz="4" w:space="0" w:color="CCCCCC"/>
            </w:tcBorders>
            <w:shd w:val="clear" w:color="auto" w:fill="FFFFFF"/>
            <w:tcMar>
              <w:top w:w="100" w:type="dxa"/>
              <w:left w:w="140" w:type="dxa"/>
              <w:bottom w:w="100" w:type="dxa"/>
              <w:right w:w="140" w:type="dxa"/>
            </w:tcMar>
          </w:tcPr>
          <w:p>
            <w:r>
              <w:t>장기적으로 협회 공문 캠페인, 성화교육, 축복가정 교육, 사회공헌 프로젝트와 연결해 “전국 효정 실천 캠페인 플랫폼”으로 확장할 수 있다. 우수 나눔과 참여 사례는 개인정보를 제거한 SNS 카드로 축적하고, 교구·교회 단위의 챌린지 복제 네트워크로 발전시킨다.</w:t>
            </w:r>
          </w:p>
        </w:tc>
      </w:tr>
    </w:tbl>
    <w:p w14:paraId="7B60AE95" w14:textId="77777777" w:rsidR="005A1340" w:rsidRDefault="005A1340">
      <w:pPr>
        <w:spacing w:before="320"/>
      </w:pPr>
    </w:p>
    <w:p w14:paraId="47169139" w14:textId="77777777" w:rsidR="005A1340" w:rsidRDefault="00000000">
      <w:pPr>
        <w:spacing w:before="360" w:after="120"/>
      </w:pPr>
      <w:r>
        <w:t>■ 【참고】 1차 심사 기준 요약</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900"/>
        <w:gridCol w:w="6306"/>
      </w:tblGrid>
      <w:tr w:rsidR="005A1340" w14:paraId="0D9D273F" w14:textId="77777777">
        <w:tc>
          <w:tcPr>
            <w:tcW w:w="2300" w:type="dxa"/>
            <w:tcBorders>
              <w:top w:val="single" w:sz="8" w:space="0" w:color="1B3A6B"/>
              <w:left w:val="single" w:sz="8" w:space="0" w:color="1B3A6B"/>
              <w:bottom w:val="single" w:sz="8" w:space="0" w:color="1B3A6B"/>
              <w:right w:val="single" w:sz="8" w:space="0" w:color="1B3A6B"/>
            </w:tcBorders>
            <w:shd w:val="clear" w:color="auto" w:fill="1B3A6B"/>
            <w:tcMar>
              <w:top w:w="100" w:type="dxa"/>
              <w:left w:w="120" w:type="dxa"/>
              <w:bottom w:w="100" w:type="dxa"/>
              <w:right w:w="120" w:type="dxa"/>
            </w:tcMar>
            <w:vAlign w:val="center"/>
          </w:tcPr>
          <w:p>
            <w:r>
              <w:t>심사 항목</w:t>
            </w:r>
          </w:p>
        </w:tc>
        <w:tc>
          <w:tcPr>
            <w:tcW w:w="900" w:type="dxa"/>
            <w:tcBorders>
              <w:top w:val="single" w:sz="8" w:space="0" w:color="1B3A6B"/>
              <w:left w:val="single" w:sz="8" w:space="0" w:color="1B3A6B"/>
              <w:bottom w:val="single" w:sz="8" w:space="0" w:color="1B3A6B"/>
              <w:right w:val="single" w:sz="8" w:space="0" w:color="1B3A6B"/>
            </w:tcBorders>
            <w:shd w:val="clear" w:color="auto" w:fill="1B3A6B"/>
            <w:tcMar>
              <w:top w:w="100" w:type="dxa"/>
              <w:left w:w="120" w:type="dxa"/>
              <w:bottom w:w="100" w:type="dxa"/>
              <w:right w:w="120" w:type="dxa"/>
            </w:tcMar>
            <w:vAlign w:val="center"/>
          </w:tcPr>
          <w:p>
            <w:r>
              <w:t>배점</w:t>
            </w:r>
          </w:p>
        </w:tc>
        <w:tc>
          <w:tcPr>
            <w:tcW w:w="6306" w:type="dxa"/>
            <w:tcBorders>
              <w:top w:val="single" w:sz="8" w:space="0" w:color="1B3A6B"/>
              <w:left w:val="single" w:sz="8" w:space="0" w:color="1B3A6B"/>
              <w:bottom w:val="single" w:sz="8" w:space="0" w:color="1B3A6B"/>
              <w:right w:val="single" w:sz="8" w:space="0" w:color="1B3A6B"/>
            </w:tcBorders>
            <w:shd w:val="clear" w:color="auto" w:fill="1B3A6B"/>
            <w:tcMar>
              <w:top w:w="100" w:type="dxa"/>
              <w:left w:w="120" w:type="dxa"/>
              <w:bottom w:w="100" w:type="dxa"/>
              <w:right w:w="120" w:type="dxa"/>
            </w:tcMar>
            <w:vAlign w:val="center"/>
          </w:tcPr>
          <w:p>
            <w:r>
              <w:t>세부 기준</w:t>
            </w:r>
          </w:p>
        </w:tc>
      </w:tr>
      <w:tr w:rsidR="005A1340" w14:paraId="16EEBE35"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문제 정의의 명확성</w:t>
            </w:r>
          </w:p>
        </w:tc>
        <w:tc>
          <w:tcPr>
            <w:tcW w:w="9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60" w:type="dxa"/>
              <w:bottom w:w="80" w:type="dxa"/>
              <w:right w:w="60" w:type="dxa"/>
            </w:tcMar>
            <w:vAlign w:val="center"/>
          </w:tcPr>
          <w:p>
            <w:r>
              <w:t>25점</w:t>
            </w:r>
          </w:p>
        </w:tc>
        <w:tc>
          <w:tcPr>
            <w:tcW w:w="63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
              <w:t>해결하려는 문제가 구체적인가? 대상 사용자와 불편함이 잘 드러나는가?</w:t>
            </w:r>
          </w:p>
        </w:tc>
      </w:tr>
      <w:tr w:rsidR="005A1340" w14:paraId="236151CF"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아이디어 적합성</w:t>
            </w:r>
          </w:p>
        </w:tc>
        <w:tc>
          <w:tcPr>
            <w:tcW w:w="9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60" w:type="dxa"/>
              <w:bottom w:w="80" w:type="dxa"/>
              <w:right w:w="60" w:type="dxa"/>
            </w:tcMar>
            <w:vAlign w:val="center"/>
          </w:tcPr>
          <w:p>
            <w:r>
              <w:t>25점</w:t>
            </w:r>
          </w:p>
        </w:tc>
        <w:tc>
          <w:tcPr>
            <w:tcW w:w="63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
              <w:t>경진대회 취지·문제 상황에 적합한가? 사용자의 실제 필요와 연결되는가?</w:t>
            </w:r>
          </w:p>
        </w:tc>
      </w:tr>
      <w:tr w:rsidR="005A1340" w14:paraId="50ABFC5E"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서비스 기획 완성도</w:t>
            </w:r>
          </w:p>
        </w:tc>
        <w:tc>
          <w:tcPr>
            <w:tcW w:w="9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60" w:type="dxa"/>
              <w:bottom w:w="80" w:type="dxa"/>
              <w:right w:w="60" w:type="dxa"/>
            </w:tcMar>
            <w:vAlign w:val="center"/>
          </w:tcPr>
          <w:p>
            <w:r>
              <w:t>25점</w:t>
            </w:r>
          </w:p>
        </w:tc>
        <w:tc>
          <w:tcPr>
            <w:tcW w:w="63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
              <w:t>핵심 기능·사용자 흐름·화면 구성·기대 결과가 문서에 잘 정리되어 있는가?</w:t>
            </w:r>
          </w:p>
        </w:tc>
      </w:tr>
      <w:tr w:rsidR="005A1340" w14:paraId="3027F893"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구현 가능성</w:t>
            </w:r>
          </w:p>
        </w:tc>
        <w:tc>
          <w:tcPr>
            <w:tcW w:w="9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60" w:type="dxa"/>
              <w:bottom w:w="80" w:type="dxa"/>
              <w:right w:w="60" w:type="dxa"/>
            </w:tcMar>
            <w:vAlign w:val="center"/>
          </w:tcPr>
          <w:p>
            <w:r>
              <w:t>15점</w:t>
            </w:r>
          </w:p>
        </w:tc>
        <w:tc>
          <w:tcPr>
            <w:tcW w:w="63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
              <w:t>실제 MVP 수준으로 제작 가능한 범위인가? 과도하게 복잡하지 않은가?</w:t>
            </w:r>
          </w:p>
        </w:tc>
      </w:tr>
      <w:tr w:rsidR="005A1340" w14:paraId="156F4AAA"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0"/>
            <w:tcMar>
              <w:top w:w="80" w:type="dxa"/>
              <w:left w:w="130" w:type="dxa"/>
              <w:bottom w:w="80" w:type="dxa"/>
              <w:right w:w="100" w:type="dxa"/>
            </w:tcMar>
            <w:vAlign w:val="center"/>
          </w:tcPr>
          <w:p>
            <w:r>
              <w:t>확산 가능성</w:t>
            </w:r>
          </w:p>
        </w:tc>
        <w:tc>
          <w:tcPr>
            <w:tcW w:w="900" w:type="dxa"/>
            <w:tcBorders>
              <w:top w:val="single" w:sz="4" w:space="0" w:color="CCCCCC"/>
              <w:left w:val="single" w:sz="4" w:space="0" w:color="CCCCCC"/>
              <w:bottom w:val="single" w:sz="4" w:space="0" w:color="CCCCCC"/>
              <w:right w:val="single" w:sz="4" w:space="0" w:color="CCCCCC"/>
            </w:tcBorders>
            <w:shd w:val="clear" w:color="auto" w:fill="F5F5F5"/>
            <w:tcMar>
              <w:top w:w="80" w:type="dxa"/>
              <w:left w:w="60" w:type="dxa"/>
              <w:bottom w:w="80" w:type="dxa"/>
              <w:right w:w="60" w:type="dxa"/>
            </w:tcMar>
            <w:vAlign w:val="center"/>
          </w:tcPr>
          <w:p>
            <w:r>
              <w:t>10점</w:t>
            </w:r>
          </w:p>
        </w:tc>
        <w:tc>
          <w:tcPr>
            <w:tcW w:w="6306"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r>
              <w:t>다른 부서·기관·교회·현장으로 확장 적용할 가능성이 있는가?</w:t>
            </w:r>
          </w:p>
        </w:tc>
      </w:tr>
      <w:tr w:rsidR="005A1340" w14:paraId="7DE492B3" w14:textId="77777777">
        <w:tc>
          <w:tcPr>
            <w:tcW w:w="2300" w:type="dxa"/>
            <w:tcBorders>
              <w:top w:val="single" w:sz="8" w:space="0" w:color="1B3A6B"/>
              <w:left w:val="single" w:sz="8" w:space="0" w:color="1B3A6B"/>
              <w:bottom w:val="single" w:sz="8" w:space="0" w:color="1B3A6B"/>
              <w:right w:val="single" w:sz="8" w:space="0" w:color="1B3A6B"/>
            </w:tcBorders>
            <w:shd w:val="clear" w:color="auto" w:fill="1B3A6B"/>
            <w:tcMar>
              <w:top w:w="80" w:type="dxa"/>
              <w:left w:w="120" w:type="dxa"/>
              <w:bottom w:w="80" w:type="dxa"/>
              <w:right w:w="120" w:type="dxa"/>
            </w:tcMar>
            <w:vAlign w:val="center"/>
          </w:tcPr>
          <w:p>
            <w:r>
              <w:t>합계</w:t>
            </w:r>
          </w:p>
        </w:tc>
        <w:tc>
          <w:tcPr>
            <w:tcW w:w="900" w:type="dxa"/>
            <w:tcBorders>
              <w:top w:val="single" w:sz="8" w:space="0" w:color="1B3A6B"/>
              <w:left w:val="single" w:sz="8" w:space="0" w:color="1B3A6B"/>
              <w:bottom w:val="single" w:sz="8" w:space="0" w:color="1B3A6B"/>
              <w:right w:val="single" w:sz="8" w:space="0" w:color="1B3A6B"/>
            </w:tcBorders>
            <w:shd w:val="clear" w:color="auto" w:fill="E8720C"/>
            <w:tcMar>
              <w:top w:w="80" w:type="dxa"/>
              <w:left w:w="60" w:type="dxa"/>
              <w:bottom w:w="80" w:type="dxa"/>
              <w:right w:w="60" w:type="dxa"/>
            </w:tcMar>
            <w:vAlign w:val="center"/>
          </w:tcPr>
          <w:p>
            <w:r>
              <w:t>100점</w:t>
            </w:r>
          </w:p>
        </w:tc>
        <w:tc>
          <w:tcPr>
            <w:tcW w:w="6306" w:type="dxa"/>
            <w:tcBorders>
              <w:top w:val="single" w:sz="8" w:space="0" w:color="1B3A6B"/>
              <w:left w:val="single" w:sz="8" w:space="0" w:color="1B3A6B"/>
              <w:bottom w:val="single" w:sz="8" w:space="0" w:color="1B3A6B"/>
              <w:right w:val="single" w:sz="8" w:space="0" w:color="1B3A6B"/>
            </w:tcBorders>
            <w:shd w:val="clear" w:color="auto" w:fill="F5F5F5"/>
            <w:tcMar>
              <w:top w:w="80" w:type="dxa"/>
              <w:left w:w="120" w:type="dxa"/>
              <w:bottom w:w="80" w:type="dxa"/>
              <w:right w:w="120" w:type="dxa"/>
            </w:tcMar>
          </w:tcPr>
          <w:p>
            <w:r>
              <w:t>전 과정 블라인드 심사</w:t>
            </w:r>
          </w:p>
        </w:tc>
      </w:tr>
    </w:tbl>
    <w:p w14:paraId="44DCDA75" w14:textId="77777777" w:rsidR="005A1340" w:rsidRDefault="005A1340">
      <w:pPr>
        <w:spacing w:before="180" w:after="60"/>
      </w:pPr>
    </w:p>
    <w:p w14:paraId="67B5970A" w14:textId="77777777" w:rsidR="005A1340" w:rsidRDefault="00000000">
      <w:pPr>
        <w:jc w:val="center"/>
      </w:pPr>
      <w:r>
        <w:t>출품작(수상작 포함)의 권리는 협회에 귀속됩니다</w:t>
      </w:r>
    </w:p>
    <w:p>
      <w:r>
        <w:rPr>
          <w:b/>
        </w:rPr>
        <w:t>■ 보강 사항: SNS 복제·확산 기능</w:t>
      </w:r>
    </w:p>
    <w:p>
      <w:r>
        <w:t>• SNS 공유 카드 자동 생성: 미션 제목, 한 줄 설명, QR/짧은 링크, 해시태그가 들어간 1080x1080 PNG 카드 생성</w:t>
      </w:r>
    </w:p>
    <w:p>
      <w:r>
        <w:t>• 공지문 복사 버튼: 카카오톡방, 밴드, 문자방에 바로 붙여 넣을 전체/성화/청년/가정/원로용 문구 5종 생성</w:t>
      </w:r>
    </w:p>
    <w:p>
      <w:r>
        <w:t>• 챌린지 복제 링크: 다른 교회 담당자가 같은 주제와 미션 구조를 자기 교회명으로 복제</w:t>
      </w:r>
    </w:p>
    <w:p>
      <w:r>
        <w:t>• 우수 나눔 공유 카드: 공개 가능한 나눔을 개인정보 제거 후 익명 카드로 변환</w:t>
      </w:r>
    </w:p>
    <w:p>
      <w:r>
        <w:t>• 릴레이 지목 문구: 참여자가 다음 소그룹이나 가정을 부담 없이 초대하는 문구 생성</w:t>
      </w:r>
    </w:p>
    <w:p>
      <w:r>
        <w:t>• 성과 지표: SNS 공유 횟수, 챌린지 복제 수, 소그룹 참여 경쟁 수, 재참여율 측정</w:t>
      </w:r>
    </w:p>
    <w:sectPr w:rsidR="005A1340">
      <w:headerReference w:type="even" r:id="rId7"/>
      <w:headerReference w:type="default" r:id="rId8"/>
      <w:footerReference w:type="even" r:id="rId9"/>
      <w:footerReference w:type="default" r:id="rId10"/>
      <w:headerReference w:type="first" r:id="rId11"/>
      <w:footerReference w:type="first" r:id="rId12"/>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5E2B" w14:textId="77777777" w:rsidR="00370253" w:rsidRDefault="00370253">
      <w:r>
        <w:separator/>
      </w:r>
    </w:p>
  </w:endnote>
  <w:endnote w:type="continuationSeparator" w:id="0">
    <w:p w14:paraId="084577D1" w14:textId="77777777" w:rsidR="00370253" w:rsidRDefault="0037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3C1" w14:textId="77777777" w:rsidR="00B4134D" w:rsidRDefault="00B4134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9FD2" w14:textId="77777777" w:rsidR="005A1340" w:rsidRDefault="00000000">
    <w:pPr>
      <w:pBdr>
        <w:top w:val="single" w:sz="4" w:space="1" w:color="CCCCCC"/>
      </w:pBdr>
      <w:spacing w:before="80"/>
      <w:jc w:val="center"/>
    </w:pPr>
    <w:r>
      <w:rPr>
        <w:color w:val="888888"/>
        <w:sz w:val="16"/>
        <w:szCs w:val="16"/>
      </w:rPr>
      <w:t>문의: 기획국 02-3271-0478   |   세계평화통일가정연합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ECF0" w14:textId="77777777" w:rsidR="00B4134D" w:rsidRDefault="00B4134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5643" w14:textId="77777777" w:rsidR="00370253" w:rsidRDefault="00370253">
      <w:r>
        <w:separator/>
      </w:r>
    </w:p>
  </w:footnote>
  <w:footnote w:type="continuationSeparator" w:id="0">
    <w:p w14:paraId="64ECFF2A" w14:textId="77777777" w:rsidR="00370253" w:rsidRDefault="00370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6C59" w14:textId="77777777" w:rsidR="00B4134D" w:rsidRDefault="00B4134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2F27" w14:textId="3D4F0066" w:rsidR="005A1340" w:rsidRDefault="00000000">
    <w:pPr>
      <w:pBdr>
        <w:bottom w:val="single" w:sz="6" w:space="1" w:color="1B3A6B"/>
      </w:pBdr>
      <w:spacing w:after="100"/>
    </w:pPr>
    <w:r>
      <w:rPr>
        <w:b/>
        <w:bCs/>
        <w:color w:val="1B3A6B"/>
        <w:sz w:val="19"/>
        <w:szCs w:val="19"/>
      </w:rPr>
      <w:t>가정연합 AI 서비스 개발 경진대회</w:t>
    </w:r>
    <w:r>
      <w:rPr>
        <w:color w:val="777777"/>
        <w:sz w:val="18"/>
        <w:szCs w:val="18"/>
      </w:rPr>
      <w:t xml:space="preserve">   |   1차 심사 기획서</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925C" w14:textId="77777777" w:rsidR="00B4134D" w:rsidRDefault="00B4134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614FC"/>
    <w:multiLevelType w:val="hybridMultilevel"/>
    <w:tmpl w:val="565C7B7A"/>
    <w:lvl w:ilvl="0" w:tplc="5838B95A">
      <w:start w:val="1"/>
      <w:numFmt w:val="bullet"/>
      <w:lvlText w:val="●"/>
      <w:lvlJc w:val="left"/>
      <w:pPr>
        <w:ind w:left="720" w:hanging="360"/>
      </w:pPr>
    </w:lvl>
    <w:lvl w:ilvl="1" w:tplc="502622C4">
      <w:start w:val="1"/>
      <w:numFmt w:val="bullet"/>
      <w:lvlText w:val="○"/>
      <w:lvlJc w:val="left"/>
      <w:pPr>
        <w:ind w:left="1440" w:hanging="360"/>
      </w:pPr>
    </w:lvl>
    <w:lvl w:ilvl="2" w:tplc="34AC1984">
      <w:start w:val="1"/>
      <w:numFmt w:val="bullet"/>
      <w:lvlText w:val="■"/>
      <w:lvlJc w:val="left"/>
      <w:pPr>
        <w:ind w:left="2160" w:hanging="360"/>
      </w:pPr>
    </w:lvl>
    <w:lvl w:ilvl="3" w:tplc="2D8005B8">
      <w:start w:val="1"/>
      <w:numFmt w:val="bullet"/>
      <w:lvlText w:val="●"/>
      <w:lvlJc w:val="left"/>
      <w:pPr>
        <w:ind w:left="2880" w:hanging="360"/>
      </w:pPr>
    </w:lvl>
    <w:lvl w:ilvl="4" w:tplc="B66E3480">
      <w:start w:val="1"/>
      <w:numFmt w:val="bullet"/>
      <w:lvlText w:val="○"/>
      <w:lvlJc w:val="left"/>
      <w:pPr>
        <w:ind w:left="3600" w:hanging="360"/>
      </w:pPr>
    </w:lvl>
    <w:lvl w:ilvl="5" w:tplc="95463ABA">
      <w:start w:val="1"/>
      <w:numFmt w:val="bullet"/>
      <w:lvlText w:val="■"/>
      <w:lvlJc w:val="left"/>
      <w:pPr>
        <w:ind w:left="4320" w:hanging="360"/>
      </w:pPr>
    </w:lvl>
    <w:lvl w:ilvl="6" w:tplc="460A61DE">
      <w:start w:val="1"/>
      <w:numFmt w:val="bullet"/>
      <w:lvlText w:val="●"/>
      <w:lvlJc w:val="left"/>
      <w:pPr>
        <w:ind w:left="5040" w:hanging="360"/>
      </w:pPr>
    </w:lvl>
    <w:lvl w:ilvl="7" w:tplc="061A670C">
      <w:start w:val="1"/>
      <w:numFmt w:val="bullet"/>
      <w:lvlText w:val="●"/>
      <w:lvlJc w:val="left"/>
      <w:pPr>
        <w:ind w:left="5760" w:hanging="360"/>
      </w:pPr>
    </w:lvl>
    <w:lvl w:ilvl="8" w:tplc="8F6207FE">
      <w:start w:val="1"/>
      <w:numFmt w:val="bullet"/>
      <w:lvlText w:val="●"/>
      <w:lvlJc w:val="left"/>
      <w:pPr>
        <w:ind w:left="6480" w:hanging="360"/>
      </w:pPr>
    </w:lvl>
  </w:abstractNum>
  <w:num w:numId="1" w16cid:durableId="1428962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40"/>
    <w:rsid w:val="00370253"/>
    <w:rsid w:val="005A1340"/>
    <w:rsid w:val="00606AEA"/>
    <w:rsid w:val="008F31D7"/>
    <w:rsid w:val="00B4134D"/>
    <w:rsid w:val="00E15655"/>
    <w:rsid w:val="00F97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9EBD"/>
  <w15:docId w15:val="{D4F8856F-B580-498C-B460-4F7E5444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rPr>
      <w:sz w:val="20"/>
      <w:szCs w:val="20"/>
    </w:rPr>
  </w:style>
  <w:style w:type="character" w:customStyle="1" w:styleId="Char0">
    <w:name w:val="미주 텍스트 Char"/>
    <w:link w:val="a9"/>
    <w:uiPriority w:val="99"/>
    <w:semiHidden/>
    <w:unhideWhenUsed/>
    <w:rPr>
      <w:sz w:val="20"/>
      <w:szCs w:val="20"/>
    </w:rPr>
  </w:style>
  <w:style w:type="paragraph" w:styleId="aa">
    <w:name w:val="header"/>
    <w:basedOn w:val="a"/>
    <w:link w:val="Char1"/>
    <w:uiPriority w:val="99"/>
    <w:unhideWhenUsed/>
    <w:rsid w:val="00B4134D"/>
    <w:pPr>
      <w:tabs>
        <w:tab w:val="center" w:pos="4513"/>
        <w:tab w:val="right" w:pos="9026"/>
      </w:tabs>
      <w:snapToGrid w:val="0"/>
    </w:pPr>
  </w:style>
  <w:style w:type="character" w:customStyle="1" w:styleId="Char1">
    <w:name w:val="머리글 Char"/>
    <w:basedOn w:val="a0"/>
    <w:link w:val="aa"/>
    <w:uiPriority w:val="99"/>
    <w:rsid w:val="00B4134D"/>
  </w:style>
  <w:style w:type="paragraph" w:styleId="ab">
    <w:name w:val="footer"/>
    <w:basedOn w:val="a"/>
    <w:link w:val="Char2"/>
    <w:uiPriority w:val="99"/>
    <w:unhideWhenUsed/>
    <w:rsid w:val="00B4134D"/>
    <w:pPr>
      <w:tabs>
        <w:tab w:val="center" w:pos="4513"/>
        <w:tab w:val="right" w:pos="9026"/>
      </w:tabs>
      <w:snapToGrid w:val="0"/>
    </w:pPr>
  </w:style>
  <w:style w:type="character" w:customStyle="1" w:styleId="Char2">
    <w:name w:val="바닥글 Char"/>
    <w:basedOn w:val="a0"/>
    <w:link w:val="ab"/>
    <w:uiPriority w:val="99"/>
    <w:rsid w:val="00B41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가윤 조</cp:lastModifiedBy>
  <cp:revision>3</cp:revision>
  <dcterms:created xsi:type="dcterms:W3CDTF">2026-06-26T06:13:00Z</dcterms:created>
  <dcterms:modified xsi:type="dcterms:W3CDTF">2026-06-26T06:16:00Z</dcterms:modified>
</cp:coreProperties>
</file>